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31" w:rsidRPr="005C0AFD" w:rsidRDefault="008A3B21" w:rsidP="00742D31">
      <w:pPr>
        <w:tabs>
          <w:tab w:val="center" w:pos="4961"/>
          <w:tab w:val="right" w:pos="9923"/>
        </w:tabs>
        <w:ind w:right="-285"/>
        <w:jc w:val="right"/>
        <w:rPr>
          <w:rFonts w:asciiTheme="minorBidi" w:hAnsiTheme="minorBidi" w:cstheme="minorBidi"/>
          <w:sz w:val="22"/>
          <w:szCs w:val="22"/>
        </w:rPr>
      </w:pPr>
      <w:r>
        <w:rPr>
          <w:rFonts w:asciiTheme="minorBidi" w:hAnsiTheme="minorBidi" w:cstheme="minorBid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32.9pt;width:93.75pt;height:48.75pt;z-index:251659264" fillcolor="#0c9">
            <v:imagedata r:id="rId6" o:title=""/>
            <w10:wrap type="topAndBottom"/>
          </v:shape>
          <o:OLEObject Type="Embed" ProgID="MSPhotoEd.3" ShapeID="_x0000_s1026" DrawAspect="Content" ObjectID="_1586000810" r:id="rId7"/>
        </w:pict>
      </w:r>
      <w:r w:rsidR="00742D31" w:rsidRPr="005C0AFD">
        <w:rPr>
          <w:rFonts w:asciiTheme="minorBidi" w:hAnsiTheme="minorBidi" w:cstheme="minorBidi"/>
          <w:sz w:val="22"/>
          <w:szCs w:val="22"/>
          <w:rtl/>
        </w:rPr>
        <w:t xml:space="preserve">   صندوق الأمم المتحدة للسكان</w:t>
      </w:r>
    </w:p>
    <w:p w:rsidR="00742D31" w:rsidRDefault="00742D31" w:rsidP="00742D31">
      <w:pPr>
        <w:ind w:right="-285"/>
        <w:jc w:val="center"/>
        <w:rPr>
          <w:rFonts w:asciiTheme="minorBidi" w:hAnsiTheme="minorBidi" w:cstheme="minorBidi"/>
          <w:sz w:val="22"/>
          <w:szCs w:val="22"/>
        </w:rPr>
      </w:pPr>
    </w:p>
    <w:p w:rsidR="00742D31" w:rsidRPr="005C0AFD" w:rsidRDefault="00742D31" w:rsidP="00742D31">
      <w:pPr>
        <w:ind w:right="-285"/>
        <w:jc w:val="center"/>
        <w:rPr>
          <w:rFonts w:asciiTheme="minorBidi" w:hAnsiTheme="minorBidi" w:cstheme="minorBidi"/>
          <w:sz w:val="22"/>
          <w:szCs w:val="22"/>
        </w:rPr>
      </w:pPr>
    </w:p>
    <w:p w:rsidR="00742D31" w:rsidRDefault="00742D31" w:rsidP="00742D31">
      <w:pPr>
        <w:jc w:val="center"/>
        <w:rPr>
          <w:rFonts w:asciiTheme="minorBidi" w:hAnsiTheme="minorBidi" w:cstheme="minorBidi"/>
          <w:b/>
          <w:bCs/>
          <w:iCs/>
          <w:sz w:val="22"/>
          <w:szCs w:val="22"/>
          <w:lang w:val="en-GB"/>
        </w:rPr>
      </w:pPr>
      <w:r w:rsidRPr="005C0AFD">
        <w:rPr>
          <w:rFonts w:asciiTheme="minorBidi" w:hAnsiTheme="minorBidi" w:cstheme="minorBidi"/>
          <w:b/>
          <w:bCs/>
          <w:iCs/>
          <w:sz w:val="22"/>
          <w:szCs w:val="22"/>
          <w:lang w:val="en-GB"/>
        </w:rPr>
        <w:t>The UNFPA Country Office in Yemen Sana’a is looking to fill the post of:</w:t>
      </w:r>
    </w:p>
    <w:p w:rsidR="00742D31" w:rsidRPr="005C0AFD" w:rsidRDefault="00742D31" w:rsidP="00742D31">
      <w:pPr>
        <w:jc w:val="center"/>
        <w:rPr>
          <w:rFonts w:asciiTheme="minorBidi" w:hAnsiTheme="minorBidi" w:cstheme="minorBidi"/>
          <w:b/>
          <w:bCs/>
          <w:i/>
          <w:iCs/>
          <w:sz w:val="22"/>
          <w:szCs w:val="22"/>
          <w:u w:val="single"/>
        </w:rPr>
      </w:pPr>
    </w:p>
    <w:p w:rsidR="00742D31" w:rsidRPr="00F2129B" w:rsidRDefault="00742D31" w:rsidP="00742D31">
      <w:pPr>
        <w:jc w:val="right"/>
        <w:rPr>
          <w:rFonts w:asciiTheme="minorBidi" w:hAnsiTheme="minorBidi" w:cstheme="minorBidi"/>
          <w:i/>
          <w:iCs/>
          <w:sz w:val="22"/>
          <w:szCs w:val="22"/>
          <w:u w:val="single"/>
          <w:lang w:val="en-GB"/>
        </w:rPr>
      </w:pPr>
      <w:r w:rsidRPr="00F2129B">
        <w:rPr>
          <w:rFonts w:asciiTheme="minorBidi" w:hAnsiTheme="minorBidi" w:cstheme="minorBidi"/>
          <w:b/>
          <w:bCs/>
          <w:sz w:val="22"/>
          <w:szCs w:val="22"/>
          <w:u w:val="single"/>
          <w:lang w:val="en-GB"/>
        </w:rPr>
        <w:t xml:space="preserve">Post Title: </w:t>
      </w:r>
      <w:bookmarkStart w:id="0" w:name="_GoBack"/>
      <w:bookmarkEnd w:id="0"/>
      <w:r w:rsidR="008A3B21">
        <w:rPr>
          <w:rFonts w:asciiTheme="minorBidi" w:hAnsiTheme="minorBidi" w:cstheme="minorBidi"/>
          <w:b/>
          <w:bCs/>
          <w:sz w:val="22"/>
          <w:szCs w:val="22"/>
          <w:u w:val="single"/>
          <w:lang w:val="en-GB"/>
        </w:rPr>
        <w:t xml:space="preserve">Administrative </w:t>
      </w:r>
      <w:r w:rsidR="008A3B21" w:rsidRPr="00F2129B">
        <w:rPr>
          <w:rFonts w:asciiTheme="minorBidi" w:hAnsiTheme="minorBidi" w:cstheme="minorBidi"/>
          <w:b/>
          <w:bCs/>
          <w:sz w:val="22"/>
          <w:szCs w:val="22"/>
          <w:u w:val="single"/>
          <w:lang w:val="en-GB"/>
        </w:rPr>
        <w:t>Associate</w:t>
      </w:r>
    </w:p>
    <w:p w:rsidR="00742D31" w:rsidRPr="00F2129B" w:rsidRDefault="00742D31" w:rsidP="00742D31">
      <w:pPr>
        <w:ind w:left="360"/>
        <w:jc w:val="right"/>
        <w:rPr>
          <w:rFonts w:asciiTheme="minorBidi" w:hAnsiTheme="minorBidi" w:cstheme="minorBidi"/>
          <w:i/>
          <w:iCs/>
          <w:sz w:val="22"/>
          <w:szCs w:val="22"/>
          <w:u w:val="single"/>
          <w:lang w:val="en-GB"/>
        </w:rPr>
      </w:pPr>
    </w:p>
    <w:p w:rsidR="00742D31" w:rsidRDefault="00742D31" w:rsidP="00742D31">
      <w:pPr>
        <w:jc w:val="right"/>
        <w:rPr>
          <w:rFonts w:asciiTheme="minorBidi" w:hAnsiTheme="minorBidi" w:cstheme="minorBidi"/>
          <w:b/>
          <w:bCs/>
          <w:sz w:val="22"/>
          <w:szCs w:val="22"/>
          <w:u w:val="single"/>
          <w:lang w:val="en-GB"/>
        </w:rPr>
      </w:pPr>
      <w:r w:rsidRPr="00F2129B">
        <w:rPr>
          <w:rFonts w:asciiTheme="minorBidi" w:hAnsiTheme="minorBidi" w:cstheme="minorBidi"/>
          <w:b/>
          <w:bCs/>
          <w:sz w:val="22"/>
          <w:szCs w:val="22"/>
          <w:u w:val="single"/>
          <w:lang w:val="en-GB"/>
        </w:rPr>
        <w:t xml:space="preserve">Post Level: </w:t>
      </w:r>
      <w:r>
        <w:rPr>
          <w:rFonts w:asciiTheme="minorBidi" w:hAnsiTheme="minorBidi" w:cstheme="minorBidi"/>
          <w:b/>
          <w:bCs/>
          <w:sz w:val="22"/>
          <w:szCs w:val="22"/>
          <w:u w:val="single"/>
          <w:lang w:val="en-GB"/>
        </w:rPr>
        <w:t xml:space="preserve">SB3 </w:t>
      </w:r>
    </w:p>
    <w:p w:rsidR="00742D31" w:rsidRDefault="00742D31" w:rsidP="00742D31">
      <w:pPr>
        <w:jc w:val="right"/>
        <w:rPr>
          <w:rFonts w:asciiTheme="minorBidi" w:hAnsiTheme="minorBidi" w:cstheme="minorBidi"/>
          <w:b/>
          <w:bCs/>
          <w:sz w:val="22"/>
          <w:szCs w:val="22"/>
          <w:u w:val="single"/>
          <w:lang w:val="en-GB"/>
        </w:rPr>
      </w:pPr>
    </w:p>
    <w:p w:rsidR="00742D31" w:rsidRPr="00140EB9" w:rsidRDefault="00742D31" w:rsidP="00742D31">
      <w:pPr>
        <w:jc w:val="right"/>
        <w:outlineLvl w:val="0"/>
        <w:rPr>
          <w:rFonts w:ascii="Arial" w:hAnsi="Arial" w:cs="Arial"/>
          <w:b/>
        </w:rPr>
      </w:pPr>
    </w:p>
    <w:p w:rsidR="00742D31" w:rsidRDefault="00742D31" w:rsidP="00742D31">
      <w:pPr>
        <w:jc w:val="right"/>
        <w:rPr>
          <w:rFonts w:ascii="Arial" w:hAnsi="Arial" w:cs="Arial"/>
        </w:rPr>
      </w:pPr>
      <w:r w:rsidRPr="00AC2D97">
        <w:rPr>
          <w:rFonts w:ascii="Arial" w:hAnsi="Arial" w:cs="Arial"/>
        </w:rPr>
        <w:t xml:space="preserve">The </w:t>
      </w:r>
      <w:r>
        <w:rPr>
          <w:rFonts w:ascii="Arial" w:hAnsi="Arial" w:cs="Arial"/>
        </w:rPr>
        <w:t xml:space="preserve">Administrative Associate </w:t>
      </w:r>
      <w:r w:rsidRPr="00AC2D97">
        <w:rPr>
          <w:rFonts w:ascii="Arial" w:hAnsi="Arial" w:cs="Arial"/>
        </w:rPr>
        <w:t>is located in Country Offices (CO) and reports to the</w:t>
      </w:r>
      <w:r>
        <w:rPr>
          <w:rFonts w:ascii="Arial" w:hAnsi="Arial" w:cs="Arial"/>
        </w:rPr>
        <w:t xml:space="preserve"> International </w:t>
      </w:r>
      <w:r w:rsidRPr="00AC2D97">
        <w:rPr>
          <w:rFonts w:ascii="Arial" w:hAnsi="Arial" w:cs="Arial"/>
        </w:rPr>
        <w:t>Operations</w:t>
      </w:r>
      <w:r>
        <w:rPr>
          <w:rFonts w:ascii="Arial" w:hAnsi="Arial" w:cs="Arial"/>
        </w:rPr>
        <w:t xml:space="preserve"> Manager.</w:t>
      </w:r>
      <w:r w:rsidRPr="00AC2D97">
        <w:rPr>
          <w:rFonts w:ascii="Arial" w:hAnsi="Arial" w:cs="Arial"/>
        </w:rPr>
        <w:t xml:space="preserve"> </w:t>
      </w:r>
    </w:p>
    <w:p w:rsidR="00742D31" w:rsidRPr="00472B5C" w:rsidRDefault="00742D31" w:rsidP="00742D31">
      <w:pPr>
        <w:jc w:val="right"/>
        <w:rPr>
          <w:rFonts w:asciiTheme="minorBidi" w:hAnsiTheme="minorBidi" w:cstheme="minorBidi"/>
        </w:rPr>
      </w:pPr>
    </w:p>
    <w:p w:rsidR="00742D31" w:rsidRPr="009A7405" w:rsidRDefault="00742D31" w:rsidP="00742D31">
      <w:pPr>
        <w:jc w:val="right"/>
        <w:rPr>
          <w:rFonts w:asciiTheme="minorBidi" w:hAnsiTheme="minorBidi" w:cstheme="minorBidi"/>
          <w:b/>
          <w:u w:val="single"/>
        </w:rPr>
      </w:pPr>
      <w:r w:rsidRPr="009A7405">
        <w:rPr>
          <w:rFonts w:asciiTheme="minorBidi" w:hAnsiTheme="minorBidi" w:cstheme="minorBidi"/>
          <w:b/>
          <w:u w:val="single"/>
        </w:rPr>
        <w:t>Job Purpose</w:t>
      </w:r>
    </w:p>
    <w:p w:rsidR="00742D31" w:rsidRPr="009A7405" w:rsidRDefault="00742D31" w:rsidP="00742D31">
      <w:pPr>
        <w:jc w:val="right"/>
        <w:rPr>
          <w:rFonts w:asciiTheme="minorBidi" w:hAnsiTheme="minorBidi" w:cstheme="minorBidi"/>
          <w:b/>
          <w:i/>
          <w:iCs/>
          <w:u w:val="single"/>
          <w:rtl/>
          <w:lang w:val="en-GB"/>
        </w:rPr>
      </w:pPr>
    </w:p>
    <w:p w:rsidR="00742D31" w:rsidRPr="00DF4FC6" w:rsidRDefault="00742D31" w:rsidP="00742D31">
      <w:pPr>
        <w:jc w:val="right"/>
        <w:rPr>
          <w:rFonts w:ascii="Arial" w:hAnsi="Arial" w:cs="Arial"/>
        </w:rPr>
      </w:pPr>
      <w:r>
        <w:rPr>
          <w:rFonts w:ascii="Arial" w:hAnsi="Arial" w:cs="Arial"/>
        </w:rPr>
        <w:t xml:space="preserve">The Administrative Associate delivers quality services in HR, administration and finance to internal and external clients mastering all relevant rules, guidelines, processes and procedures. S/he takes a client-oriented results-focused approach to interpreting the rules, procedures and guidelines, providing support and guidance to the CO and UNFPA-supported projects. S/he supervises clerical and support staff. </w:t>
      </w:r>
    </w:p>
    <w:p w:rsidR="00742D31" w:rsidRPr="009A7405" w:rsidRDefault="00742D31" w:rsidP="00742D31">
      <w:pPr>
        <w:jc w:val="right"/>
        <w:rPr>
          <w:rFonts w:asciiTheme="minorBidi" w:hAnsiTheme="minorBidi" w:cstheme="minorBidi"/>
          <w:rtl/>
        </w:rPr>
      </w:pPr>
    </w:p>
    <w:p w:rsidR="00742D31" w:rsidRPr="009A7405" w:rsidRDefault="00742D31" w:rsidP="00742D31">
      <w:pPr>
        <w:widowControl w:val="0"/>
        <w:autoSpaceDE w:val="0"/>
        <w:autoSpaceDN w:val="0"/>
        <w:adjustRightInd w:val="0"/>
        <w:spacing w:line="249" w:lineRule="exact"/>
        <w:jc w:val="right"/>
        <w:rPr>
          <w:rFonts w:asciiTheme="minorBidi" w:hAnsiTheme="minorBidi" w:cstheme="minorBidi"/>
          <w:b/>
          <w:bCs/>
          <w:u w:val="single"/>
          <w:lang w:val="en-GB"/>
        </w:rPr>
      </w:pPr>
      <w:r w:rsidRPr="009A7405">
        <w:rPr>
          <w:rFonts w:asciiTheme="minorBidi" w:hAnsiTheme="minorBidi" w:cstheme="minorBidi"/>
          <w:b/>
          <w:bCs/>
          <w:u w:val="single"/>
          <w:lang w:val="en-GB"/>
        </w:rPr>
        <w:t>Duties and Responsibilities:</w:t>
      </w:r>
    </w:p>
    <w:p w:rsidR="00742D31" w:rsidRPr="009A7405" w:rsidRDefault="00742D31" w:rsidP="00742D31">
      <w:pPr>
        <w:widowControl w:val="0"/>
        <w:autoSpaceDE w:val="0"/>
        <w:autoSpaceDN w:val="0"/>
        <w:adjustRightInd w:val="0"/>
        <w:spacing w:line="249" w:lineRule="exact"/>
        <w:jc w:val="right"/>
        <w:rPr>
          <w:rFonts w:asciiTheme="minorBidi" w:hAnsiTheme="minorBidi" w:cstheme="minorBidi"/>
          <w:b/>
          <w:bCs/>
          <w:u w:val="single"/>
          <w:lang w:val="en-GB"/>
        </w:rPr>
      </w:pPr>
    </w:p>
    <w:p w:rsidR="00742D31" w:rsidRDefault="00742D31" w:rsidP="00742D31">
      <w:pPr>
        <w:numPr>
          <w:ilvl w:val="0"/>
          <w:numId w:val="7"/>
        </w:numPr>
        <w:bidi w:val="0"/>
        <w:ind w:left="360"/>
        <w:jc w:val="both"/>
        <w:rPr>
          <w:rFonts w:ascii="Arial" w:hAnsi="Arial" w:cs="Arial"/>
        </w:rPr>
      </w:pPr>
      <w:r>
        <w:rPr>
          <w:rFonts w:ascii="Arial" w:hAnsi="Arial" w:cs="Arial"/>
        </w:rPr>
        <w:t xml:space="preserve">Adapts processes and procedures, anticipates and manages operational requirements of </w:t>
      </w:r>
      <w:proofErr w:type="spellStart"/>
      <w:r>
        <w:rPr>
          <w:rFonts w:ascii="Arial" w:hAnsi="Arial" w:cs="Arial"/>
        </w:rPr>
        <w:t>programme</w:t>
      </w:r>
      <w:proofErr w:type="spellEnd"/>
      <w:r>
        <w:rPr>
          <w:rFonts w:ascii="Arial" w:hAnsi="Arial" w:cs="Arial"/>
        </w:rPr>
        <w:t xml:space="preserve">/ project inputs under national execution in terms of personnel, sub-contracts, equipment, fellowships, study tours, and other </w:t>
      </w:r>
      <w:proofErr w:type="spellStart"/>
      <w:r>
        <w:rPr>
          <w:rFonts w:ascii="Arial" w:hAnsi="Arial" w:cs="Arial"/>
        </w:rPr>
        <w:t>programme</w:t>
      </w:r>
      <w:proofErr w:type="spellEnd"/>
      <w:r>
        <w:rPr>
          <w:rFonts w:ascii="Arial" w:hAnsi="Arial" w:cs="Arial"/>
        </w:rPr>
        <w:t xml:space="preserve"> and project-related events to facilitate </w:t>
      </w:r>
      <w:proofErr w:type="spellStart"/>
      <w:r>
        <w:rPr>
          <w:rFonts w:ascii="Arial" w:hAnsi="Arial" w:cs="Arial"/>
        </w:rPr>
        <w:t>programme</w:t>
      </w:r>
      <w:proofErr w:type="spellEnd"/>
      <w:r>
        <w:rPr>
          <w:rFonts w:ascii="Arial" w:hAnsi="Arial" w:cs="Arial"/>
        </w:rPr>
        <w:t>/ project delivery.</w:t>
      </w:r>
    </w:p>
    <w:p w:rsidR="00742D31" w:rsidRDefault="00742D31" w:rsidP="00742D31">
      <w:pPr>
        <w:jc w:val="both"/>
        <w:rPr>
          <w:rFonts w:ascii="Arial" w:hAnsi="Arial" w:cs="Arial"/>
        </w:rPr>
      </w:pPr>
    </w:p>
    <w:p w:rsidR="00742D31" w:rsidRDefault="00742D31" w:rsidP="00742D31">
      <w:pPr>
        <w:numPr>
          <w:ilvl w:val="0"/>
          <w:numId w:val="7"/>
        </w:numPr>
        <w:bidi w:val="0"/>
        <w:ind w:left="360"/>
        <w:jc w:val="both"/>
        <w:rPr>
          <w:rFonts w:ascii="Arial" w:hAnsi="Arial" w:cs="Arial"/>
        </w:rPr>
      </w:pPr>
      <w:r>
        <w:rPr>
          <w:rFonts w:ascii="Arial" w:hAnsi="Arial" w:cs="Arial"/>
        </w:rPr>
        <w:t>Prepares and monitors the administrative budget and ensures financial transactions are in accordance with UNFPA financial rules and procedures. Proposes procedures to improve internal controls and efficiency and respond to audit issues.</w:t>
      </w:r>
    </w:p>
    <w:p w:rsidR="00742D31" w:rsidRDefault="00742D31" w:rsidP="00742D31">
      <w:pPr>
        <w:jc w:val="both"/>
        <w:rPr>
          <w:rFonts w:ascii="Arial" w:hAnsi="Arial" w:cs="Arial"/>
        </w:rPr>
      </w:pPr>
    </w:p>
    <w:p w:rsidR="00742D31" w:rsidRDefault="00742D31" w:rsidP="00742D31">
      <w:pPr>
        <w:numPr>
          <w:ilvl w:val="0"/>
          <w:numId w:val="7"/>
        </w:numPr>
        <w:bidi w:val="0"/>
        <w:ind w:left="360"/>
        <w:jc w:val="both"/>
        <w:rPr>
          <w:rFonts w:ascii="Arial" w:hAnsi="Arial" w:cs="Arial"/>
        </w:rPr>
      </w:pPr>
      <w:r>
        <w:rPr>
          <w:rFonts w:ascii="Arial" w:hAnsi="Arial" w:cs="Arial"/>
        </w:rPr>
        <w:t>Manages recruitment and selection process applying best practice HR tools and mechanisms, advises and briefs managers and project personnel on different types of contractual modalities, coordinates the performance appraisal process and advises on performance issues.</w:t>
      </w:r>
    </w:p>
    <w:p w:rsidR="00742D31" w:rsidRDefault="00742D31" w:rsidP="00742D31">
      <w:pPr>
        <w:jc w:val="both"/>
        <w:rPr>
          <w:rFonts w:ascii="Arial" w:hAnsi="Arial" w:cs="Arial"/>
        </w:rPr>
      </w:pPr>
    </w:p>
    <w:p w:rsidR="00742D31" w:rsidRDefault="00742D31" w:rsidP="00742D31">
      <w:pPr>
        <w:numPr>
          <w:ilvl w:val="0"/>
          <w:numId w:val="7"/>
        </w:numPr>
        <w:bidi w:val="0"/>
        <w:ind w:left="360"/>
        <w:jc w:val="both"/>
        <w:rPr>
          <w:rFonts w:ascii="Arial" w:hAnsi="Arial" w:cs="Arial"/>
        </w:rPr>
      </w:pPr>
      <w:r>
        <w:rPr>
          <w:rFonts w:ascii="Arial" w:hAnsi="Arial" w:cs="Arial"/>
        </w:rPr>
        <w:t>Implements corporate systems and applications in support of finance and human resource management and country office operations, creates systems and mechanisms for effective management of UNFPA resources, and advises and trains project staff.</w:t>
      </w:r>
    </w:p>
    <w:p w:rsidR="00742D31" w:rsidRDefault="00742D31" w:rsidP="00742D31">
      <w:pPr>
        <w:pStyle w:val="ListParagraph"/>
        <w:rPr>
          <w:rFonts w:ascii="Arial" w:hAnsi="Arial" w:cs="Arial"/>
        </w:rPr>
      </w:pPr>
    </w:p>
    <w:p w:rsidR="00742D31" w:rsidRPr="00742D31" w:rsidRDefault="00742D31" w:rsidP="00742D31">
      <w:pPr>
        <w:numPr>
          <w:ilvl w:val="0"/>
          <w:numId w:val="7"/>
        </w:numPr>
        <w:bidi w:val="0"/>
        <w:ind w:left="360"/>
        <w:jc w:val="both"/>
        <w:rPr>
          <w:rFonts w:ascii="Arial" w:hAnsi="Arial" w:cs="Arial"/>
        </w:rPr>
      </w:pPr>
      <w:r>
        <w:rPr>
          <w:rFonts w:ascii="Arial" w:hAnsi="Arial" w:cs="Arial"/>
        </w:rPr>
        <w:t xml:space="preserve"> </w:t>
      </w:r>
      <w:r w:rsidRPr="00742D31">
        <w:rPr>
          <w:rFonts w:ascii="Arial" w:hAnsi="Arial" w:cs="Arial"/>
        </w:rPr>
        <w:t>Reviews procurement requests and initiates procurement procedures for office and project</w:t>
      </w:r>
    </w:p>
    <w:p w:rsidR="00742D31" w:rsidRDefault="00742D31" w:rsidP="00742D31">
      <w:pPr>
        <w:bidi w:val="0"/>
        <w:ind w:left="360"/>
        <w:jc w:val="both"/>
        <w:rPr>
          <w:rFonts w:ascii="Arial" w:hAnsi="Arial" w:cs="Arial"/>
        </w:rPr>
      </w:pPr>
      <w:proofErr w:type="gramStart"/>
      <w:r>
        <w:rPr>
          <w:rFonts w:ascii="Arial" w:hAnsi="Arial" w:cs="Arial"/>
        </w:rPr>
        <w:t>equipment</w:t>
      </w:r>
      <w:proofErr w:type="gramEnd"/>
      <w:r>
        <w:rPr>
          <w:rFonts w:ascii="Arial" w:hAnsi="Arial" w:cs="Arial"/>
        </w:rPr>
        <w:t>, supplies and services in a transparent and cost-effective manner; recommends procurement decisions. Contributes to the smooth running of the office by ensuring provision and maintenance of services and supplies following-up processes and maintaining up-to-date inventory and records.</w:t>
      </w:r>
    </w:p>
    <w:p w:rsidR="00742D31" w:rsidRDefault="00742D31" w:rsidP="00742D31">
      <w:pPr>
        <w:jc w:val="both"/>
        <w:rPr>
          <w:rFonts w:ascii="Arial" w:hAnsi="Arial" w:cs="Arial"/>
        </w:rPr>
      </w:pPr>
    </w:p>
    <w:p w:rsidR="00742D31" w:rsidRPr="001544A3" w:rsidRDefault="00742D31" w:rsidP="00742D31">
      <w:pPr>
        <w:numPr>
          <w:ilvl w:val="0"/>
          <w:numId w:val="7"/>
        </w:numPr>
        <w:bidi w:val="0"/>
        <w:ind w:left="360"/>
        <w:jc w:val="both"/>
        <w:rPr>
          <w:rFonts w:ascii="Arial" w:hAnsi="Arial" w:cs="Arial"/>
        </w:rPr>
      </w:pPr>
      <w:r>
        <w:rPr>
          <w:rFonts w:ascii="Arial" w:hAnsi="Arial" w:cs="Arial"/>
        </w:rPr>
        <w:t>Reviews and prepares material for common system activities relating to common services and premises, cost recovery, privileges and immunities, entitlement and salary surveys, security etc.</w:t>
      </w:r>
    </w:p>
    <w:p w:rsidR="00742D31" w:rsidRPr="00533D5F" w:rsidRDefault="00742D31" w:rsidP="00742D31">
      <w:pPr>
        <w:pStyle w:val="ListParagraph"/>
        <w:rPr>
          <w:rFonts w:asciiTheme="minorBidi" w:hAnsiTheme="minorBidi" w:cstheme="minorBidi"/>
          <w:sz w:val="20"/>
          <w:szCs w:val="20"/>
        </w:rPr>
      </w:pPr>
    </w:p>
    <w:p w:rsidR="00742D31" w:rsidRDefault="00742D31" w:rsidP="00742D31">
      <w:pPr>
        <w:jc w:val="right"/>
        <w:outlineLvl w:val="0"/>
        <w:rPr>
          <w:rFonts w:ascii="Arial" w:hAnsi="Arial" w:cs="Arial"/>
          <w:b/>
        </w:rPr>
      </w:pPr>
      <w:r w:rsidRPr="002A31CE">
        <w:rPr>
          <w:rFonts w:ascii="Arial" w:hAnsi="Arial" w:cs="Arial"/>
          <w:b/>
          <w:u w:val="single"/>
        </w:rPr>
        <w:t>Work Relations</w:t>
      </w:r>
    </w:p>
    <w:p w:rsidR="00742D31" w:rsidRDefault="00742D31" w:rsidP="00742D31">
      <w:pPr>
        <w:rPr>
          <w:rFonts w:ascii="Arial" w:hAnsi="Arial" w:cs="Arial"/>
          <w:b/>
        </w:rPr>
      </w:pPr>
    </w:p>
    <w:p w:rsidR="00742D31" w:rsidRDefault="00742D31" w:rsidP="00742D31">
      <w:pPr>
        <w:bidi w:val="0"/>
        <w:rPr>
          <w:rFonts w:ascii="Arial" w:hAnsi="Arial" w:cs="Arial"/>
        </w:rPr>
      </w:pPr>
      <w:r>
        <w:rPr>
          <w:rFonts w:ascii="Arial" w:hAnsi="Arial" w:cs="Arial"/>
        </w:rPr>
        <w:t xml:space="preserve">The Administrative Associate supervises administrative and clerical staff at the CO. Internal contacts includes the International Operations Manager, the CO’s administrative management team, and the CO’s </w:t>
      </w:r>
      <w:proofErr w:type="spellStart"/>
      <w:r>
        <w:rPr>
          <w:rFonts w:ascii="Arial" w:hAnsi="Arial" w:cs="Arial"/>
        </w:rPr>
        <w:t>programme</w:t>
      </w:r>
      <w:proofErr w:type="spellEnd"/>
      <w:r>
        <w:rPr>
          <w:rFonts w:ascii="Arial" w:hAnsi="Arial" w:cs="Arial"/>
        </w:rPr>
        <w:t>/ technical team.</w:t>
      </w:r>
    </w:p>
    <w:p w:rsidR="00742D31" w:rsidRPr="00114C77" w:rsidRDefault="00742D31" w:rsidP="00742D31">
      <w:pPr>
        <w:bidi w:val="0"/>
        <w:rPr>
          <w:rFonts w:ascii="Arial" w:hAnsi="Arial" w:cs="Arial"/>
        </w:rPr>
      </w:pPr>
    </w:p>
    <w:p w:rsidR="00742D31" w:rsidRPr="009A7405" w:rsidRDefault="00742D31" w:rsidP="00742D31">
      <w:pPr>
        <w:bidi w:val="0"/>
        <w:rPr>
          <w:rFonts w:asciiTheme="minorBidi" w:hAnsiTheme="minorBidi" w:cstheme="minorBidi"/>
          <w:b/>
          <w:bCs/>
          <w:u w:val="single"/>
        </w:rPr>
      </w:pPr>
      <w:r w:rsidRPr="009A7405">
        <w:rPr>
          <w:rFonts w:asciiTheme="minorBidi" w:hAnsiTheme="minorBidi" w:cstheme="minorBidi"/>
          <w:b/>
          <w:bCs/>
          <w:u w:val="single"/>
        </w:rPr>
        <w:t>Minimum Qualifications</w:t>
      </w:r>
    </w:p>
    <w:p w:rsidR="00742D31" w:rsidRDefault="00742D31" w:rsidP="00742D31">
      <w:pPr>
        <w:rPr>
          <w:rFonts w:asciiTheme="minorBidi" w:hAnsiTheme="minorBidi" w:cstheme="minorBidi"/>
          <w:lang w:eastAsia="en-US"/>
        </w:rPr>
      </w:pPr>
    </w:p>
    <w:p w:rsidR="00742D31" w:rsidRPr="00F21EF5" w:rsidRDefault="00742D31" w:rsidP="00742D31">
      <w:pPr>
        <w:jc w:val="right"/>
        <w:rPr>
          <w:rFonts w:ascii="Arial" w:hAnsi="Arial" w:cs="Arial"/>
          <w:b/>
          <w:u w:val="single"/>
        </w:rPr>
      </w:pPr>
      <w:r w:rsidRPr="00F21EF5">
        <w:rPr>
          <w:rFonts w:ascii="Arial" w:hAnsi="Arial" w:cs="Arial"/>
          <w:b/>
          <w:u w:val="single"/>
        </w:rPr>
        <w:t xml:space="preserve">Education:  </w:t>
      </w:r>
    </w:p>
    <w:p w:rsidR="00742D31" w:rsidRDefault="00742D31" w:rsidP="00742D31">
      <w:pPr>
        <w:rPr>
          <w:rFonts w:ascii="Arial" w:hAnsi="Arial" w:cs="Arial"/>
          <w:b/>
        </w:rPr>
      </w:pPr>
    </w:p>
    <w:p w:rsidR="00742D31" w:rsidRDefault="00742D31" w:rsidP="00742D31">
      <w:pPr>
        <w:jc w:val="right"/>
        <w:rPr>
          <w:rFonts w:ascii="Arial" w:hAnsi="Arial" w:cs="Arial"/>
          <w:b/>
        </w:rPr>
      </w:pPr>
      <w:r>
        <w:rPr>
          <w:rFonts w:ascii="Arial" w:hAnsi="Arial" w:cs="Arial"/>
        </w:rPr>
        <w:t>A university degree or equivalent in business, logistics, management, or other related field.</w:t>
      </w:r>
    </w:p>
    <w:p w:rsidR="00742D31" w:rsidRDefault="00742D31" w:rsidP="00742D31">
      <w:pPr>
        <w:rPr>
          <w:rFonts w:ascii="Arial" w:hAnsi="Arial" w:cs="Arial"/>
          <w:b/>
          <w:u w:val="single"/>
        </w:rPr>
      </w:pPr>
    </w:p>
    <w:p w:rsidR="00742D31" w:rsidRPr="00533D5F" w:rsidRDefault="00742D31" w:rsidP="00742D31">
      <w:pPr>
        <w:rPr>
          <w:rFonts w:ascii="Arial" w:hAnsi="Arial" w:cs="Arial"/>
          <w:b/>
          <w:u w:val="single"/>
        </w:rPr>
      </w:pPr>
    </w:p>
    <w:p w:rsidR="00742D31" w:rsidRDefault="00742D31" w:rsidP="00742D31">
      <w:pPr>
        <w:jc w:val="right"/>
        <w:rPr>
          <w:rFonts w:ascii="Arial" w:hAnsi="Arial" w:cs="Arial"/>
          <w:b/>
        </w:rPr>
      </w:pPr>
      <w:r w:rsidRPr="00533D5F">
        <w:rPr>
          <w:rFonts w:ascii="Arial" w:hAnsi="Arial" w:cs="Arial"/>
          <w:b/>
          <w:u w:val="single"/>
        </w:rPr>
        <w:t>Knowledge and Experience:</w:t>
      </w:r>
      <w:r w:rsidRPr="001544A3">
        <w:rPr>
          <w:rFonts w:ascii="Arial" w:hAnsi="Arial" w:cs="Arial"/>
          <w:b/>
        </w:rPr>
        <w:t xml:space="preserve"> </w:t>
      </w:r>
    </w:p>
    <w:p w:rsidR="00742D31" w:rsidRDefault="00742D31" w:rsidP="00742D31">
      <w:pPr>
        <w:rPr>
          <w:rFonts w:ascii="Arial" w:hAnsi="Arial" w:cs="Arial"/>
          <w:b/>
        </w:rPr>
      </w:pPr>
    </w:p>
    <w:p w:rsidR="00742D31" w:rsidRDefault="00742D31" w:rsidP="00742D31">
      <w:pPr>
        <w:numPr>
          <w:ilvl w:val="0"/>
          <w:numId w:val="6"/>
        </w:numPr>
        <w:bidi w:val="0"/>
        <w:ind w:left="360"/>
        <w:rPr>
          <w:rFonts w:ascii="Arial" w:hAnsi="Arial" w:cs="Arial"/>
        </w:rPr>
      </w:pPr>
      <w:r>
        <w:rPr>
          <w:rFonts w:ascii="Arial" w:hAnsi="Arial" w:cs="Arial"/>
        </w:rPr>
        <w:t>Seven years of relevant experience in administration, finance or office management.</w:t>
      </w:r>
    </w:p>
    <w:p w:rsidR="00742D31" w:rsidRDefault="00742D31" w:rsidP="00742D31">
      <w:pPr>
        <w:numPr>
          <w:ilvl w:val="0"/>
          <w:numId w:val="6"/>
        </w:numPr>
        <w:bidi w:val="0"/>
        <w:ind w:left="360"/>
        <w:rPr>
          <w:rFonts w:ascii="Arial" w:hAnsi="Arial" w:cs="Arial"/>
        </w:rPr>
      </w:pPr>
      <w:r>
        <w:rPr>
          <w:rFonts w:ascii="Arial" w:hAnsi="Arial" w:cs="Arial"/>
        </w:rPr>
        <w:t>Three years of experience in UN system in administration/procurement. Experience within UN is an asset.</w:t>
      </w:r>
    </w:p>
    <w:p w:rsidR="00742D31" w:rsidRDefault="00742D31" w:rsidP="00742D31">
      <w:pPr>
        <w:numPr>
          <w:ilvl w:val="0"/>
          <w:numId w:val="6"/>
        </w:numPr>
        <w:bidi w:val="0"/>
        <w:ind w:left="360"/>
        <w:rPr>
          <w:rFonts w:ascii="Arial" w:hAnsi="Arial" w:cs="Arial"/>
        </w:rPr>
      </w:pPr>
      <w:r>
        <w:rPr>
          <w:rFonts w:ascii="Arial" w:hAnsi="Arial" w:cs="Arial"/>
        </w:rPr>
        <w:t>Proficiency in procurement applications and corporate IT systems.</w:t>
      </w:r>
    </w:p>
    <w:p w:rsidR="00742D31" w:rsidRPr="008915DA" w:rsidRDefault="00742D31" w:rsidP="00742D31">
      <w:pPr>
        <w:numPr>
          <w:ilvl w:val="0"/>
          <w:numId w:val="6"/>
        </w:numPr>
        <w:bidi w:val="0"/>
        <w:ind w:left="360"/>
        <w:rPr>
          <w:rFonts w:ascii="Arial" w:hAnsi="Arial" w:cs="Arial"/>
        </w:rPr>
      </w:pPr>
      <w:r w:rsidRPr="008915DA">
        <w:rPr>
          <w:rFonts w:asciiTheme="minorBidi" w:hAnsiTheme="minorBidi" w:cstheme="minorBidi"/>
        </w:rPr>
        <w:t>Yemeni Nationality only.</w:t>
      </w:r>
    </w:p>
    <w:p w:rsidR="00742D31" w:rsidRDefault="00742D31" w:rsidP="00742D31">
      <w:pPr>
        <w:rPr>
          <w:rFonts w:ascii="Arial" w:hAnsi="Arial" w:cs="Arial"/>
          <w:b/>
          <w:u w:val="single"/>
        </w:rPr>
      </w:pPr>
    </w:p>
    <w:p w:rsidR="00742D31" w:rsidRDefault="00742D31" w:rsidP="00742D31">
      <w:pPr>
        <w:jc w:val="right"/>
        <w:rPr>
          <w:rFonts w:ascii="Arial" w:hAnsi="Arial" w:cs="Arial"/>
          <w:b/>
          <w:u w:val="single"/>
        </w:rPr>
      </w:pPr>
      <w:r w:rsidRPr="00E65866">
        <w:rPr>
          <w:rFonts w:ascii="Arial" w:hAnsi="Arial" w:cs="Arial"/>
          <w:b/>
          <w:u w:val="single"/>
        </w:rPr>
        <w:t xml:space="preserve">Required Competencies: </w:t>
      </w:r>
    </w:p>
    <w:p w:rsidR="00742D31" w:rsidRPr="008D2809" w:rsidRDefault="00742D31" w:rsidP="00742D31">
      <w:pPr>
        <w:jc w:val="right"/>
        <w:rPr>
          <w:rFonts w:ascii="Arial" w:hAnsi="Arial" w:cs="Arial"/>
          <w:b/>
          <w:u w:val="single"/>
        </w:rPr>
      </w:pPr>
    </w:p>
    <w:p w:rsidR="00742D31" w:rsidRPr="00742D31" w:rsidRDefault="00742D31" w:rsidP="00742D31">
      <w:pPr>
        <w:jc w:val="right"/>
        <w:rPr>
          <w:rFonts w:ascii="Arial" w:hAnsi="Arial" w:cs="Arial"/>
          <w:b/>
          <w:u w:val="single"/>
        </w:rPr>
      </w:pPr>
      <w:r w:rsidRPr="00742D31">
        <w:rPr>
          <w:rFonts w:ascii="Arial" w:hAnsi="Arial" w:cs="Arial"/>
          <w:b/>
          <w:u w:val="single"/>
        </w:rPr>
        <w:t>Values:</w:t>
      </w:r>
    </w:p>
    <w:p w:rsidR="00742D31" w:rsidRDefault="00742D31" w:rsidP="00742D31">
      <w:pPr>
        <w:numPr>
          <w:ilvl w:val="0"/>
          <w:numId w:val="8"/>
        </w:numPr>
        <w:bidi w:val="0"/>
        <w:rPr>
          <w:rFonts w:ascii="Arial" w:hAnsi="Arial" w:cs="Arial"/>
        </w:rPr>
      </w:pPr>
      <w:r>
        <w:rPr>
          <w:rFonts w:ascii="Arial" w:hAnsi="Arial" w:cs="Arial"/>
        </w:rPr>
        <w:t>Exemplifying integrity</w:t>
      </w:r>
    </w:p>
    <w:p w:rsidR="00742D31" w:rsidRDefault="00742D31" w:rsidP="00742D31">
      <w:pPr>
        <w:numPr>
          <w:ilvl w:val="0"/>
          <w:numId w:val="8"/>
        </w:numPr>
        <w:bidi w:val="0"/>
        <w:rPr>
          <w:rFonts w:ascii="Arial" w:hAnsi="Arial" w:cs="Arial"/>
        </w:rPr>
      </w:pPr>
      <w:r>
        <w:rPr>
          <w:rFonts w:ascii="Arial" w:hAnsi="Arial" w:cs="Arial"/>
        </w:rPr>
        <w:t>Demonstrating commitment to UNFPA and the UN system</w:t>
      </w:r>
    </w:p>
    <w:p w:rsidR="00742D31" w:rsidRDefault="00742D31" w:rsidP="00742D31">
      <w:pPr>
        <w:numPr>
          <w:ilvl w:val="0"/>
          <w:numId w:val="8"/>
        </w:numPr>
        <w:bidi w:val="0"/>
        <w:rPr>
          <w:rFonts w:ascii="Arial" w:hAnsi="Arial" w:cs="Arial"/>
        </w:rPr>
      </w:pPr>
      <w:r>
        <w:rPr>
          <w:rFonts w:ascii="Arial" w:hAnsi="Arial" w:cs="Arial"/>
        </w:rPr>
        <w:t>Embracing cultural diversity</w:t>
      </w:r>
    </w:p>
    <w:p w:rsidR="00742D31" w:rsidRDefault="00742D31" w:rsidP="00742D31">
      <w:pPr>
        <w:numPr>
          <w:ilvl w:val="0"/>
          <w:numId w:val="8"/>
        </w:numPr>
        <w:bidi w:val="0"/>
        <w:rPr>
          <w:rFonts w:ascii="Arial" w:hAnsi="Arial" w:cs="Arial"/>
        </w:rPr>
      </w:pPr>
      <w:r>
        <w:rPr>
          <w:rFonts w:ascii="Arial" w:hAnsi="Arial" w:cs="Arial"/>
        </w:rPr>
        <w:t>Embracing change</w:t>
      </w:r>
    </w:p>
    <w:p w:rsidR="00742D31" w:rsidRDefault="00742D31" w:rsidP="00742D31">
      <w:pPr>
        <w:rPr>
          <w:rFonts w:ascii="Arial" w:hAnsi="Arial" w:cs="Arial"/>
        </w:rPr>
      </w:pPr>
    </w:p>
    <w:p w:rsidR="00742D31" w:rsidRPr="00742D31" w:rsidRDefault="00742D31" w:rsidP="00742D31">
      <w:pPr>
        <w:jc w:val="right"/>
        <w:rPr>
          <w:rFonts w:ascii="Arial" w:hAnsi="Arial" w:cs="Arial"/>
          <w:b/>
          <w:u w:val="single"/>
        </w:rPr>
      </w:pPr>
      <w:r w:rsidRPr="00742D31">
        <w:rPr>
          <w:rFonts w:ascii="Arial" w:hAnsi="Arial" w:cs="Arial"/>
          <w:b/>
          <w:u w:val="single"/>
        </w:rPr>
        <w:t>Core Competencies:</w:t>
      </w:r>
    </w:p>
    <w:p w:rsidR="00742D31" w:rsidRDefault="00742D31" w:rsidP="00742D31">
      <w:pPr>
        <w:numPr>
          <w:ilvl w:val="0"/>
          <w:numId w:val="9"/>
        </w:numPr>
        <w:bidi w:val="0"/>
        <w:jc w:val="both"/>
        <w:rPr>
          <w:rFonts w:ascii="Arial" w:hAnsi="Arial" w:cs="Arial"/>
        </w:rPr>
      </w:pPr>
      <w:r>
        <w:rPr>
          <w:rFonts w:ascii="Arial" w:hAnsi="Arial" w:cs="Arial"/>
        </w:rPr>
        <w:t>Achieving results</w:t>
      </w:r>
    </w:p>
    <w:p w:rsidR="00742D31" w:rsidRDefault="00742D31" w:rsidP="00742D31">
      <w:pPr>
        <w:numPr>
          <w:ilvl w:val="0"/>
          <w:numId w:val="9"/>
        </w:numPr>
        <w:bidi w:val="0"/>
        <w:rPr>
          <w:rFonts w:ascii="Arial" w:hAnsi="Arial" w:cs="Arial"/>
        </w:rPr>
      </w:pPr>
      <w:r>
        <w:rPr>
          <w:rFonts w:ascii="Arial" w:hAnsi="Arial" w:cs="Arial"/>
        </w:rPr>
        <w:t>Being accountable</w:t>
      </w:r>
    </w:p>
    <w:p w:rsidR="00742D31" w:rsidRDefault="00742D31" w:rsidP="00742D31">
      <w:pPr>
        <w:numPr>
          <w:ilvl w:val="0"/>
          <w:numId w:val="9"/>
        </w:numPr>
        <w:bidi w:val="0"/>
        <w:jc w:val="both"/>
        <w:rPr>
          <w:rFonts w:ascii="Arial" w:hAnsi="Arial" w:cs="Arial"/>
        </w:rPr>
      </w:pPr>
      <w:r>
        <w:rPr>
          <w:rFonts w:ascii="Arial" w:hAnsi="Arial" w:cs="Arial"/>
        </w:rPr>
        <w:t>Developing and applying professional expertise/ business acumen</w:t>
      </w:r>
    </w:p>
    <w:p w:rsidR="00742D31" w:rsidRDefault="00742D31" w:rsidP="00742D31">
      <w:pPr>
        <w:numPr>
          <w:ilvl w:val="0"/>
          <w:numId w:val="9"/>
        </w:numPr>
        <w:bidi w:val="0"/>
        <w:jc w:val="both"/>
        <w:rPr>
          <w:rFonts w:ascii="Arial" w:hAnsi="Arial" w:cs="Arial"/>
        </w:rPr>
      </w:pPr>
      <w:r>
        <w:rPr>
          <w:rFonts w:ascii="Arial" w:hAnsi="Arial" w:cs="Arial"/>
        </w:rPr>
        <w:t>Thinking analytically and strategically</w:t>
      </w:r>
    </w:p>
    <w:p w:rsidR="00742D31" w:rsidRDefault="00742D31" w:rsidP="00742D31">
      <w:pPr>
        <w:numPr>
          <w:ilvl w:val="0"/>
          <w:numId w:val="9"/>
        </w:numPr>
        <w:bidi w:val="0"/>
        <w:jc w:val="both"/>
        <w:rPr>
          <w:rFonts w:ascii="Arial" w:hAnsi="Arial" w:cs="Arial"/>
        </w:rPr>
      </w:pPr>
      <w:r>
        <w:rPr>
          <w:rFonts w:ascii="Arial" w:hAnsi="Arial" w:cs="Arial"/>
        </w:rPr>
        <w:t>Working in teams/ managing ourselves and our relationships</w:t>
      </w:r>
    </w:p>
    <w:p w:rsidR="00742D31" w:rsidRDefault="00742D31" w:rsidP="00742D31">
      <w:pPr>
        <w:numPr>
          <w:ilvl w:val="0"/>
          <w:numId w:val="9"/>
        </w:numPr>
        <w:bidi w:val="0"/>
        <w:jc w:val="both"/>
        <w:rPr>
          <w:rFonts w:ascii="Arial" w:hAnsi="Arial" w:cs="Arial"/>
        </w:rPr>
      </w:pPr>
      <w:r>
        <w:rPr>
          <w:rFonts w:ascii="Arial" w:hAnsi="Arial" w:cs="Arial"/>
        </w:rPr>
        <w:t>Communicating for impact</w:t>
      </w:r>
    </w:p>
    <w:p w:rsidR="00742D31" w:rsidRDefault="00742D31" w:rsidP="00742D31">
      <w:pPr>
        <w:jc w:val="right"/>
        <w:rPr>
          <w:rFonts w:ascii="Arial" w:hAnsi="Arial" w:cs="Arial"/>
        </w:rPr>
      </w:pPr>
    </w:p>
    <w:p w:rsidR="00742D31" w:rsidRPr="00742D31" w:rsidRDefault="00742D31" w:rsidP="00742D31">
      <w:pPr>
        <w:jc w:val="right"/>
        <w:rPr>
          <w:rFonts w:ascii="Arial" w:hAnsi="Arial" w:cs="Arial"/>
          <w:b/>
          <w:u w:val="single"/>
        </w:rPr>
      </w:pPr>
      <w:r w:rsidRPr="00742D31">
        <w:rPr>
          <w:rFonts w:ascii="Arial" w:hAnsi="Arial" w:cs="Arial"/>
          <w:b/>
          <w:u w:val="single"/>
        </w:rPr>
        <w:t>Managerial Competencies:</w:t>
      </w:r>
    </w:p>
    <w:p w:rsidR="00742D31" w:rsidRDefault="00742D31" w:rsidP="00742D31">
      <w:pPr>
        <w:numPr>
          <w:ilvl w:val="0"/>
          <w:numId w:val="10"/>
        </w:numPr>
        <w:bidi w:val="0"/>
        <w:jc w:val="both"/>
        <w:rPr>
          <w:rFonts w:ascii="Arial" w:hAnsi="Arial" w:cs="Arial"/>
        </w:rPr>
      </w:pPr>
      <w:r>
        <w:rPr>
          <w:rFonts w:ascii="Arial" w:hAnsi="Arial" w:cs="Arial"/>
        </w:rPr>
        <w:t>Providing strategic focus</w:t>
      </w:r>
    </w:p>
    <w:p w:rsidR="00742D31" w:rsidRDefault="00742D31" w:rsidP="00742D31">
      <w:pPr>
        <w:numPr>
          <w:ilvl w:val="0"/>
          <w:numId w:val="10"/>
        </w:numPr>
        <w:bidi w:val="0"/>
        <w:jc w:val="both"/>
        <w:rPr>
          <w:rFonts w:ascii="Arial" w:hAnsi="Arial" w:cs="Arial"/>
        </w:rPr>
      </w:pPr>
      <w:r>
        <w:rPr>
          <w:rFonts w:ascii="Arial" w:hAnsi="Arial" w:cs="Arial"/>
        </w:rPr>
        <w:t>Engaging internal/external partners and stakeholders</w:t>
      </w:r>
    </w:p>
    <w:p w:rsidR="00742D31" w:rsidRDefault="00742D31" w:rsidP="00742D31">
      <w:pPr>
        <w:numPr>
          <w:ilvl w:val="0"/>
          <w:numId w:val="10"/>
        </w:numPr>
        <w:bidi w:val="0"/>
        <w:jc w:val="both"/>
        <w:rPr>
          <w:rFonts w:ascii="Arial" w:hAnsi="Arial" w:cs="Arial"/>
        </w:rPr>
      </w:pPr>
      <w:r>
        <w:rPr>
          <w:rFonts w:ascii="Arial" w:hAnsi="Arial" w:cs="Arial"/>
        </w:rPr>
        <w:t>Leading, developing and empowering people/ creating a culture of performance</w:t>
      </w:r>
    </w:p>
    <w:p w:rsidR="00742D31" w:rsidRDefault="00742D31" w:rsidP="00742D31">
      <w:pPr>
        <w:numPr>
          <w:ilvl w:val="0"/>
          <w:numId w:val="10"/>
        </w:numPr>
        <w:bidi w:val="0"/>
        <w:jc w:val="both"/>
        <w:rPr>
          <w:rFonts w:ascii="Arial" w:hAnsi="Arial" w:cs="Arial"/>
        </w:rPr>
      </w:pPr>
      <w:r>
        <w:rPr>
          <w:rFonts w:ascii="Arial" w:hAnsi="Arial" w:cs="Arial"/>
        </w:rPr>
        <w:t>Making decisions and exercising judgment</w:t>
      </w:r>
    </w:p>
    <w:p w:rsidR="00742D31" w:rsidRDefault="00742D31" w:rsidP="00742D31">
      <w:pPr>
        <w:jc w:val="right"/>
        <w:rPr>
          <w:rFonts w:ascii="Arial" w:hAnsi="Arial" w:cs="Arial"/>
        </w:rPr>
      </w:pPr>
    </w:p>
    <w:p w:rsidR="00742D31" w:rsidRPr="00742D31" w:rsidRDefault="00742D31" w:rsidP="00742D31">
      <w:pPr>
        <w:jc w:val="right"/>
        <w:rPr>
          <w:rFonts w:ascii="Arial" w:hAnsi="Arial" w:cs="Arial"/>
          <w:b/>
          <w:u w:val="single"/>
        </w:rPr>
      </w:pPr>
      <w:r w:rsidRPr="00742D31">
        <w:rPr>
          <w:rFonts w:ascii="Arial" w:hAnsi="Arial" w:cs="Arial"/>
          <w:b/>
          <w:u w:val="single"/>
        </w:rPr>
        <w:t>Functional Skill Set:</w:t>
      </w:r>
    </w:p>
    <w:p w:rsidR="00742D31" w:rsidRDefault="00742D31" w:rsidP="00742D31">
      <w:pPr>
        <w:numPr>
          <w:ilvl w:val="0"/>
          <w:numId w:val="11"/>
        </w:numPr>
        <w:bidi w:val="0"/>
        <w:jc w:val="both"/>
        <w:rPr>
          <w:rFonts w:ascii="Arial" w:hAnsi="Arial" w:cs="Arial"/>
        </w:rPr>
      </w:pPr>
      <w:r>
        <w:rPr>
          <w:rFonts w:ascii="Arial" w:hAnsi="Arial" w:cs="Arial"/>
        </w:rPr>
        <w:t>Providing logistical support</w:t>
      </w:r>
    </w:p>
    <w:p w:rsidR="00742D31" w:rsidRDefault="00742D31" w:rsidP="00742D31">
      <w:pPr>
        <w:numPr>
          <w:ilvl w:val="0"/>
          <w:numId w:val="11"/>
        </w:numPr>
        <w:bidi w:val="0"/>
        <w:jc w:val="both"/>
        <w:rPr>
          <w:rFonts w:ascii="Arial" w:hAnsi="Arial" w:cs="Arial"/>
        </w:rPr>
      </w:pPr>
      <w:r>
        <w:rPr>
          <w:rFonts w:ascii="Arial" w:hAnsi="Arial" w:cs="Arial"/>
        </w:rPr>
        <w:t>Managing data</w:t>
      </w:r>
    </w:p>
    <w:p w:rsidR="00742D31" w:rsidRDefault="00742D31" w:rsidP="00742D31">
      <w:pPr>
        <w:numPr>
          <w:ilvl w:val="0"/>
          <w:numId w:val="11"/>
        </w:numPr>
        <w:bidi w:val="0"/>
        <w:jc w:val="both"/>
        <w:rPr>
          <w:rFonts w:ascii="Arial" w:hAnsi="Arial" w:cs="Arial"/>
        </w:rPr>
      </w:pPr>
      <w:r>
        <w:rPr>
          <w:rFonts w:ascii="Arial" w:hAnsi="Arial" w:cs="Arial"/>
        </w:rPr>
        <w:t>Managing documents, correspondence and reports</w:t>
      </w:r>
    </w:p>
    <w:p w:rsidR="00742D31" w:rsidRPr="009A7405" w:rsidRDefault="00742D31" w:rsidP="00742D31">
      <w:pPr>
        <w:bidi w:val="0"/>
        <w:ind w:left="720"/>
        <w:jc w:val="both"/>
        <w:rPr>
          <w:rFonts w:asciiTheme="minorBidi" w:hAnsiTheme="minorBidi" w:cstheme="minorBidi"/>
        </w:rPr>
      </w:pPr>
    </w:p>
    <w:p w:rsidR="00742D31" w:rsidRPr="008D2809" w:rsidRDefault="00742D31" w:rsidP="00742D31">
      <w:pPr>
        <w:pStyle w:val="Heading3"/>
        <w:jc w:val="left"/>
        <w:rPr>
          <w:rFonts w:asciiTheme="minorBidi" w:hAnsiTheme="minorBidi" w:cstheme="minorBidi"/>
          <w:sz w:val="20"/>
          <w:szCs w:val="20"/>
          <w:u w:val="single"/>
        </w:rPr>
      </w:pPr>
      <w:r w:rsidRPr="009A7405">
        <w:rPr>
          <w:rFonts w:asciiTheme="minorBidi" w:hAnsiTheme="minorBidi" w:cstheme="minorBidi"/>
          <w:sz w:val="20"/>
          <w:szCs w:val="20"/>
          <w:u w:val="single"/>
        </w:rPr>
        <w:t xml:space="preserve">People Skills </w:t>
      </w:r>
    </w:p>
    <w:p w:rsidR="00742D31" w:rsidRPr="009A7405" w:rsidRDefault="00742D31" w:rsidP="00742D31">
      <w:pPr>
        <w:numPr>
          <w:ilvl w:val="0"/>
          <w:numId w:val="2"/>
        </w:numPr>
        <w:bidi w:val="0"/>
        <w:rPr>
          <w:rFonts w:asciiTheme="minorBidi" w:hAnsiTheme="minorBidi" w:cstheme="minorBidi"/>
        </w:rPr>
      </w:pPr>
      <w:r w:rsidRPr="009A7405">
        <w:rPr>
          <w:rFonts w:asciiTheme="minorBidi" w:hAnsiTheme="minorBidi" w:cstheme="minorBidi"/>
        </w:rPr>
        <w:t>Recognizes &amp; responds appropriately to the ideas, interests &amp; concerns of others; gives credit to the contributions of others;</w:t>
      </w:r>
    </w:p>
    <w:p w:rsidR="00742D31" w:rsidRPr="009A7405" w:rsidRDefault="00742D31" w:rsidP="00742D31">
      <w:pPr>
        <w:numPr>
          <w:ilvl w:val="0"/>
          <w:numId w:val="2"/>
        </w:numPr>
        <w:bidi w:val="0"/>
        <w:rPr>
          <w:rFonts w:asciiTheme="minorBidi" w:hAnsiTheme="minorBidi" w:cstheme="minorBidi"/>
        </w:rPr>
      </w:pPr>
      <w:r w:rsidRPr="009A7405">
        <w:rPr>
          <w:rFonts w:asciiTheme="minorBidi" w:hAnsiTheme="minorBidi" w:cstheme="minorBidi"/>
        </w:rPr>
        <w:t>Establishes clear performance goals, standards &amp; responsibilities; manages them accordingly;</w:t>
      </w:r>
    </w:p>
    <w:p w:rsidR="00742D31" w:rsidRDefault="00742D31" w:rsidP="00742D31">
      <w:pPr>
        <w:numPr>
          <w:ilvl w:val="0"/>
          <w:numId w:val="2"/>
        </w:numPr>
        <w:bidi w:val="0"/>
        <w:rPr>
          <w:rFonts w:asciiTheme="minorBidi" w:hAnsiTheme="minorBidi" w:cstheme="minorBidi"/>
        </w:rPr>
      </w:pPr>
      <w:r w:rsidRPr="009A7405">
        <w:rPr>
          <w:rFonts w:asciiTheme="minorBidi" w:hAnsiTheme="minorBidi" w:cstheme="minorBidi"/>
        </w:rPr>
        <w:t>Promotes a learning environment; facilitates the development of individual and team competencies.</w:t>
      </w:r>
    </w:p>
    <w:p w:rsidR="00742D31" w:rsidRDefault="00742D31" w:rsidP="00742D31">
      <w:pPr>
        <w:numPr>
          <w:ilvl w:val="0"/>
          <w:numId w:val="2"/>
        </w:numPr>
        <w:bidi w:val="0"/>
        <w:rPr>
          <w:rFonts w:ascii="Arial" w:hAnsi="Arial" w:cs="Arial"/>
        </w:rPr>
      </w:pPr>
      <w:r>
        <w:rPr>
          <w:rFonts w:ascii="Arial" w:hAnsi="Arial" w:cs="Arial"/>
        </w:rPr>
        <w:t>Managing information and work flow</w:t>
      </w:r>
    </w:p>
    <w:p w:rsidR="00742D31" w:rsidRDefault="00742D31" w:rsidP="00742D31">
      <w:pPr>
        <w:numPr>
          <w:ilvl w:val="0"/>
          <w:numId w:val="2"/>
        </w:numPr>
        <w:bidi w:val="0"/>
        <w:rPr>
          <w:rFonts w:ascii="Arial" w:hAnsi="Arial" w:cs="Arial"/>
        </w:rPr>
      </w:pPr>
      <w:r>
        <w:rPr>
          <w:rFonts w:ascii="Arial" w:hAnsi="Arial" w:cs="Arial"/>
        </w:rPr>
        <w:t>Planning, organizing and multitasking</w:t>
      </w:r>
    </w:p>
    <w:p w:rsidR="00742D31" w:rsidRPr="00BC53EE" w:rsidRDefault="00742D31" w:rsidP="00742D31">
      <w:pPr>
        <w:numPr>
          <w:ilvl w:val="0"/>
          <w:numId w:val="2"/>
        </w:numPr>
        <w:bidi w:val="0"/>
        <w:rPr>
          <w:rFonts w:ascii="Arial" w:hAnsi="Arial" w:cs="Arial"/>
        </w:rPr>
      </w:pPr>
      <w:r>
        <w:rPr>
          <w:rFonts w:ascii="Arial" w:hAnsi="Arial" w:cs="Arial"/>
        </w:rPr>
        <w:t>Supporting financial data analysis</w:t>
      </w:r>
    </w:p>
    <w:p w:rsidR="00742D31" w:rsidRPr="001544A3" w:rsidRDefault="00742D31" w:rsidP="00742D31">
      <w:pPr>
        <w:jc w:val="both"/>
        <w:rPr>
          <w:rFonts w:ascii="Arial" w:hAnsi="Arial" w:cs="Arial"/>
          <w:b/>
        </w:rPr>
      </w:pPr>
    </w:p>
    <w:p w:rsidR="00742D31" w:rsidRDefault="00742D31" w:rsidP="00742D31">
      <w:pPr>
        <w:jc w:val="right"/>
        <w:rPr>
          <w:rFonts w:ascii="Arial" w:hAnsi="Arial" w:cs="Arial"/>
          <w:b/>
        </w:rPr>
      </w:pPr>
      <w:r w:rsidRPr="001544A3">
        <w:rPr>
          <w:rFonts w:ascii="Arial" w:hAnsi="Arial" w:cs="Arial"/>
          <w:b/>
        </w:rPr>
        <w:t xml:space="preserve">Languages: </w:t>
      </w:r>
    </w:p>
    <w:p w:rsidR="00742D31" w:rsidRDefault="00742D31" w:rsidP="00742D31">
      <w:pPr>
        <w:jc w:val="both"/>
        <w:rPr>
          <w:rFonts w:ascii="Arial" w:hAnsi="Arial" w:cs="Arial"/>
          <w:b/>
        </w:rPr>
      </w:pPr>
    </w:p>
    <w:p w:rsidR="00742D31" w:rsidRPr="008D2809" w:rsidRDefault="00742D31" w:rsidP="00742D31">
      <w:pPr>
        <w:numPr>
          <w:ilvl w:val="0"/>
          <w:numId w:val="2"/>
        </w:numPr>
        <w:bidi w:val="0"/>
        <w:rPr>
          <w:rFonts w:asciiTheme="minorBidi" w:hAnsiTheme="minorBidi" w:cstheme="minorBidi"/>
        </w:rPr>
      </w:pPr>
      <w:r>
        <w:rPr>
          <w:rFonts w:ascii="Arial" w:hAnsi="Arial" w:cs="Arial"/>
        </w:rPr>
        <w:t>Fluency in English and Arabic is required.</w:t>
      </w:r>
    </w:p>
    <w:p w:rsidR="00742D31" w:rsidRPr="009A7405" w:rsidRDefault="00742D31" w:rsidP="00742D31">
      <w:pPr>
        <w:ind w:left="-360"/>
        <w:jc w:val="right"/>
        <w:rPr>
          <w:rFonts w:asciiTheme="minorBidi" w:hAnsiTheme="minorBidi" w:cstheme="minorBidi"/>
          <w:color w:val="000000"/>
          <w:lang w:val="en-GB"/>
        </w:rPr>
      </w:pPr>
      <w:r w:rsidRPr="009A7405">
        <w:rPr>
          <w:rFonts w:asciiTheme="minorBidi" w:hAnsiTheme="minorBidi" w:cstheme="minorBidi"/>
          <w:color w:val="000000"/>
          <w:rtl/>
          <w:lang w:val="en-GB"/>
        </w:rPr>
        <w:t>ـــــــــــــــــــــــــــــــــــــــــــــــــــــــــــــــــــــــــــــــــــــــــــــــــــــــــــــــــــــــــــــــــ</w:t>
      </w:r>
    </w:p>
    <w:p w:rsidR="00742D31" w:rsidRPr="009A7405" w:rsidRDefault="00742D31" w:rsidP="00742D31">
      <w:pPr>
        <w:pBdr>
          <w:top w:val="single" w:sz="4" w:space="1" w:color="auto"/>
          <w:left w:val="single" w:sz="4" w:space="4" w:color="auto"/>
          <w:bottom w:val="single" w:sz="4" w:space="1" w:color="auto"/>
          <w:right w:val="single" w:sz="4" w:space="4" w:color="auto"/>
        </w:pBdr>
        <w:autoSpaceDE w:val="0"/>
        <w:autoSpaceDN w:val="0"/>
        <w:adjustRightInd w:val="0"/>
        <w:jc w:val="right"/>
        <w:rPr>
          <w:rFonts w:asciiTheme="minorBidi" w:hAnsiTheme="minorBidi" w:cstheme="minorBidi"/>
          <w:color w:val="000000"/>
        </w:rPr>
      </w:pP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highlight w:val="lightGray"/>
          <w:lang w:val="en-GB"/>
        </w:rPr>
        <w:t>UNFPA offers an attractive compensation package commensurate with qualifications and work experience. UNFPA offers equal opportunities however qualified females are strongly encouraged to apply.</w:t>
      </w:r>
    </w:p>
    <w:p w:rsidR="00742D31" w:rsidRPr="009A7405" w:rsidRDefault="00742D31" w:rsidP="00742D31">
      <w:pPr>
        <w:pBdr>
          <w:top w:val="single" w:sz="4" w:space="1" w:color="auto"/>
          <w:left w:val="single" w:sz="4" w:space="4" w:color="auto"/>
          <w:bottom w:val="single" w:sz="4" w:space="1" w:color="auto"/>
          <w:right w:val="single" w:sz="4" w:space="4" w:color="auto"/>
        </w:pBdr>
        <w:shd w:val="clear" w:color="auto" w:fill="E6E6E6"/>
        <w:jc w:val="right"/>
        <w:rPr>
          <w:rFonts w:asciiTheme="minorBidi" w:hAnsiTheme="minorBidi" w:cstheme="minorBidi"/>
          <w:lang w:val="en-GB"/>
        </w:rPr>
      </w:pPr>
      <w:r w:rsidRPr="009A7405">
        <w:rPr>
          <w:rFonts w:asciiTheme="minorBidi" w:hAnsiTheme="minorBidi" w:cstheme="minorBidi"/>
          <w:lang w:val="en-GB"/>
        </w:rPr>
        <w:t>Please send your application with covering letter including</w:t>
      </w:r>
      <w:r w:rsidRPr="008915DA">
        <w:rPr>
          <w:rFonts w:asciiTheme="minorBidi" w:hAnsiTheme="minorBidi" w:cstheme="minorBidi"/>
          <w:b/>
          <w:bCs/>
          <w:u w:val="single"/>
          <w:lang w:val="en-GB"/>
        </w:rPr>
        <w:t xml:space="preserve"> P11 FORM:</w:t>
      </w:r>
    </w:p>
    <w:p w:rsidR="00742D31" w:rsidRPr="009A7405" w:rsidRDefault="00742D31" w:rsidP="00742D31">
      <w:pPr>
        <w:pBdr>
          <w:top w:val="single" w:sz="4" w:space="1" w:color="auto"/>
          <w:left w:val="single" w:sz="4" w:space="4" w:color="auto"/>
          <w:bottom w:val="single" w:sz="4" w:space="1" w:color="auto"/>
          <w:right w:val="single" w:sz="4" w:space="4" w:color="auto"/>
        </w:pBdr>
        <w:jc w:val="right"/>
        <w:rPr>
          <w:rFonts w:asciiTheme="minorBidi" w:hAnsiTheme="minorBidi" w:cstheme="minorBidi"/>
          <w:lang w:val="en-GB"/>
        </w:rPr>
      </w:pPr>
      <w:r w:rsidRPr="009A7405">
        <w:rPr>
          <w:rFonts w:asciiTheme="minorBidi" w:hAnsiTheme="minorBidi" w:cstheme="minorBidi"/>
          <w:lang w:val="en-GB"/>
        </w:rPr>
        <w:t xml:space="preserve">To: </w:t>
      </w:r>
      <w:hyperlink r:id="rId8" w:history="1">
        <w:r w:rsidRPr="003210AF">
          <w:rPr>
            <w:rStyle w:val="Hyperlink"/>
          </w:rPr>
          <w:t>yemen.vac@unfpa.org</w:t>
        </w:r>
      </w:hyperlink>
      <w:r w:rsidRPr="009A7405">
        <w:rPr>
          <w:rFonts w:asciiTheme="minorBidi" w:hAnsiTheme="minorBidi" w:cstheme="minorBidi"/>
          <w:lang w:val="en-GB"/>
        </w:rPr>
        <w:t xml:space="preserve"> or to UNFPA Address below:</w:t>
      </w:r>
    </w:p>
    <w:p w:rsidR="00742D31" w:rsidRPr="009A7405" w:rsidRDefault="00742D31" w:rsidP="00742D31">
      <w:pPr>
        <w:pBdr>
          <w:top w:val="single" w:sz="4" w:space="1" w:color="auto"/>
          <w:left w:val="single" w:sz="4" w:space="4" w:color="auto"/>
          <w:bottom w:val="single" w:sz="4" w:space="1" w:color="auto"/>
          <w:right w:val="single" w:sz="4" w:space="4" w:color="auto"/>
        </w:pBdr>
        <w:jc w:val="right"/>
        <w:rPr>
          <w:rFonts w:asciiTheme="minorBidi" w:hAnsiTheme="minorBidi" w:cstheme="minorBidi"/>
          <w:lang w:val="en-GB"/>
        </w:rPr>
      </w:pPr>
      <w:r w:rsidRPr="009A7405">
        <w:rPr>
          <w:rFonts w:asciiTheme="minorBidi" w:hAnsiTheme="minorBidi" w:cstheme="minorBidi"/>
          <w:lang w:val="en-GB"/>
        </w:rPr>
        <w:t>UNFPA</w:t>
      </w:r>
      <w:r>
        <w:rPr>
          <w:rFonts w:asciiTheme="minorBidi" w:hAnsiTheme="minorBidi" w:cstheme="minorBidi"/>
          <w:lang w:val="en-GB"/>
        </w:rPr>
        <w:t xml:space="preserve"> </w:t>
      </w:r>
      <w:proofErr w:type="spellStart"/>
      <w:r>
        <w:rPr>
          <w:rFonts w:asciiTheme="minorBidi" w:hAnsiTheme="minorBidi" w:cstheme="minorBidi"/>
          <w:lang w:val="en-GB"/>
        </w:rPr>
        <w:t>Hadda’a</w:t>
      </w:r>
      <w:proofErr w:type="spellEnd"/>
      <w:r>
        <w:rPr>
          <w:rFonts w:asciiTheme="minorBidi" w:hAnsiTheme="minorBidi" w:cstheme="minorBidi"/>
          <w:lang w:val="en-GB"/>
        </w:rPr>
        <w:t xml:space="preserve"> Street</w:t>
      </w:r>
      <w:r w:rsidRPr="009A7405">
        <w:rPr>
          <w:rFonts w:asciiTheme="minorBidi" w:hAnsiTheme="minorBidi" w:cstheme="minorBidi"/>
          <w:lang w:val="en-GB"/>
        </w:rPr>
        <w:t xml:space="preserve"> behind </w:t>
      </w:r>
      <w:r>
        <w:rPr>
          <w:rFonts w:asciiTheme="minorBidi" w:hAnsiTheme="minorBidi" w:cstheme="minorBidi"/>
          <w:lang w:val="en-GB"/>
        </w:rPr>
        <w:t>Lazourdi Hotel</w:t>
      </w:r>
    </w:p>
    <w:p w:rsidR="00742D31" w:rsidRPr="009A7405" w:rsidRDefault="00742D31" w:rsidP="00742D31">
      <w:pPr>
        <w:pBdr>
          <w:top w:val="single" w:sz="4" w:space="1" w:color="auto"/>
          <w:left w:val="single" w:sz="4" w:space="4" w:color="auto"/>
          <w:bottom w:val="single" w:sz="4" w:space="1" w:color="auto"/>
          <w:right w:val="single" w:sz="4" w:space="4" w:color="auto"/>
        </w:pBdr>
        <w:shd w:val="clear" w:color="auto" w:fill="E6E6E6"/>
        <w:jc w:val="right"/>
        <w:rPr>
          <w:rFonts w:asciiTheme="minorBidi" w:hAnsiTheme="minorBidi" w:cstheme="minorBidi"/>
          <w:lang w:val="en-GB"/>
        </w:rPr>
      </w:pPr>
      <w:r w:rsidRPr="009A7405">
        <w:rPr>
          <w:rFonts w:asciiTheme="minorBidi" w:hAnsiTheme="minorBidi" w:cstheme="minorBidi"/>
          <w:lang w:val="en-GB"/>
        </w:rPr>
        <w:t>P O Box 7272, Sana’a,</w:t>
      </w:r>
    </w:p>
    <w:p w:rsidR="00742D31" w:rsidRPr="009A7405" w:rsidRDefault="00742D31" w:rsidP="00742D31">
      <w:pPr>
        <w:pBdr>
          <w:top w:val="single" w:sz="4" w:space="1" w:color="auto"/>
          <w:left w:val="single" w:sz="4" w:space="4" w:color="auto"/>
          <w:bottom w:val="single" w:sz="4" w:space="1" w:color="auto"/>
          <w:right w:val="single" w:sz="4" w:space="4" w:color="auto"/>
        </w:pBdr>
        <w:shd w:val="clear" w:color="auto" w:fill="E6E6E6"/>
        <w:jc w:val="right"/>
        <w:rPr>
          <w:rFonts w:asciiTheme="minorBidi" w:hAnsiTheme="minorBidi" w:cstheme="minorBidi"/>
          <w:highlight w:val="lightGray"/>
          <w:lang w:val="en-GB"/>
        </w:rPr>
      </w:pPr>
      <w:r w:rsidRPr="009A7405">
        <w:rPr>
          <w:rFonts w:asciiTheme="minorBidi" w:hAnsiTheme="minorBidi" w:cstheme="minorBidi"/>
          <w:highlight w:val="lightGray"/>
          <w:lang w:val="en-GB"/>
        </w:rPr>
        <w:t xml:space="preserve">Deadline for applications: </w:t>
      </w:r>
      <w:r w:rsidRPr="001F3FEB">
        <w:rPr>
          <w:rFonts w:asciiTheme="minorBidi" w:hAnsiTheme="minorBidi" w:cstheme="minorBidi"/>
          <w:b/>
          <w:bCs/>
          <w:highlight w:val="lightGray"/>
          <w:u w:val="single"/>
          <w:lang w:val="en-GB"/>
        </w:rPr>
        <w:t>05 May 2018</w:t>
      </w:r>
    </w:p>
    <w:p w:rsidR="00742D31" w:rsidRPr="005C0AFD" w:rsidRDefault="00742D31" w:rsidP="00742D31">
      <w:pPr>
        <w:pBdr>
          <w:top w:val="single" w:sz="4" w:space="1" w:color="auto"/>
          <w:left w:val="single" w:sz="4" w:space="4" w:color="auto"/>
          <w:bottom w:val="single" w:sz="4" w:space="1" w:color="auto"/>
          <w:right w:val="single" w:sz="4" w:space="4" w:color="auto"/>
        </w:pBdr>
        <w:shd w:val="clear" w:color="auto" w:fill="E6E6E6"/>
        <w:jc w:val="right"/>
        <w:rPr>
          <w:rFonts w:asciiTheme="minorBidi" w:hAnsiTheme="minorBidi" w:cstheme="minorBidi"/>
          <w:sz w:val="22"/>
          <w:szCs w:val="22"/>
          <w:lang w:val="en-GB"/>
        </w:rPr>
      </w:pPr>
      <w:r w:rsidRPr="009A7405">
        <w:rPr>
          <w:rFonts w:asciiTheme="minorBidi" w:hAnsiTheme="minorBidi" w:cstheme="minorBidi"/>
          <w:highlight w:val="lightGray"/>
          <w:lang w:val="en-GB" w:bidi="ar-YE"/>
        </w:rPr>
        <w:t>Please note that only short listed candidates will be considered and notified</w:t>
      </w:r>
    </w:p>
    <w:p w:rsidR="00742D31" w:rsidRPr="005C0AFD" w:rsidRDefault="00742D31" w:rsidP="00742D31">
      <w:pPr>
        <w:pBdr>
          <w:top w:val="single" w:sz="4" w:space="1" w:color="auto"/>
          <w:left w:val="single" w:sz="4" w:space="4" w:color="auto"/>
          <w:bottom w:val="single" w:sz="4" w:space="1" w:color="auto"/>
          <w:right w:val="single" w:sz="4" w:space="4" w:color="auto"/>
        </w:pBdr>
        <w:autoSpaceDE w:val="0"/>
        <w:autoSpaceDN w:val="0"/>
        <w:adjustRightInd w:val="0"/>
        <w:jc w:val="right"/>
        <w:rPr>
          <w:rFonts w:asciiTheme="minorBidi" w:hAnsiTheme="minorBidi" w:cstheme="minorBidi"/>
          <w:sz w:val="22"/>
          <w:szCs w:val="22"/>
          <w:lang w:val="en-GB"/>
        </w:rPr>
      </w:pPr>
    </w:p>
    <w:p w:rsidR="00742D31" w:rsidRPr="005C0AFD" w:rsidRDefault="00742D31" w:rsidP="00742D31">
      <w:pPr>
        <w:pStyle w:val="Title"/>
        <w:rPr>
          <w:rFonts w:asciiTheme="minorBidi" w:hAnsiTheme="minorBidi" w:cstheme="minorBidi"/>
          <w:b w:val="0"/>
          <w:bCs w:val="0"/>
          <w:i/>
          <w:color w:val="auto"/>
          <w:sz w:val="22"/>
          <w:szCs w:val="22"/>
          <w:u w:val="none"/>
          <w:lang w:val="en-GB"/>
        </w:rPr>
      </w:pPr>
      <w:r w:rsidRPr="005C0AFD">
        <w:rPr>
          <w:rFonts w:asciiTheme="minorBidi" w:hAnsiTheme="minorBidi" w:cstheme="minorBidi"/>
          <w:b w:val="0"/>
          <w:bCs w:val="0"/>
          <w:i/>
          <w:noProof/>
          <w:color w:val="auto"/>
          <w:sz w:val="22"/>
          <w:szCs w:val="22"/>
          <w:u w:val="none"/>
          <w:lang w:eastAsia="en-US"/>
        </w:rPr>
        <mc:AlternateContent>
          <mc:Choice Requires="wps">
            <w:drawing>
              <wp:anchor distT="0" distB="0" distL="114300" distR="114300" simplePos="0" relativeHeight="251660288" behindDoc="0" locked="0" layoutInCell="1" allowOverlap="1" wp14:anchorId="2253F12C" wp14:editId="0957F1F0">
                <wp:simplePos x="0" y="0"/>
                <wp:positionH relativeFrom="column">
                  <wp:posOffset>1255395</wp:posOffset>
                </wp:positionH>
                <wp:positionV relativeFrom="paragraph">
                  <wp:posOffset>381000</wp:posOffset>
                </wp:positionV>
                <wp:extent cx="4688205" cy="571500"/>
                <wp:effectExtent l="3810" t="0" r="3810" b="3810"/>
                <wp:wrapTight wrapText="bothSides">
                  <wp:wrapPolygon edited="0">
                    <wp:start x="-44" y="0"/>
                    <wp:lineTo x="-44" y="21600"/>
                    <wp:lineTo x="21644" y="21600"/>
                    <wp:lineTo x="21644" y="0"/>
                    <wp:lineTo x="-44"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20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D31" w:rsidRDefault="00742D31" w:rsidP="00742D31">
                            <w:pPr>
                              <w:ind w:right="-285"/>
                              <w:jc w:val="center"/>
                              <w:rPr>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8.85pt;margin-top:30pt;width:369.1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Vu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" filled="f" stroked="f">
                <v:textbox>
                  <w:txbxContent>
                    <w:p w:rsidR="00742D31" w:rsidRDefault="00742D31" w:rsidP="00742D31">
                      <w:pPr>
                        <w:ind w:right="-285"/>
                        <w:jc w:val="center"/>
                        <w:rPr>
                          <w:b/>
                          <w:bCs/>
                          <w:sz w:val="22"/>
                          <w:szCs w:val="22"/>
                        </w:rPr>
                      </w:pPr>
                    </w:p>
                  </w:txbxContent>
                </v:textbox>
                <w10:wrap type="tight"/>
              </v:shape>
            </w:pict>
          </mc:Fallback>
        </mc:AlternateContent>
      </w:r>
    </w:p>
    <w:p w:rsidR="00742D31" w:rsidRPr="005C0AFD" w:rsidRDefault="00742D31" w:rsidP="00742D31">
      <w:pPr>
        <w:pStyle w:val="Title"/>
        <w:rPr>
          <w:rFonts w:asciiTheme="minorBidi" w:hAnsiTheme="minorBidi" w:cstheme="minorBidi"/>
          <w:b w:val="0"/>
          <w:bCs w:val="0"/>
          <w:i/>
          <w:color w:val="auto"/>
          <w:sz w:val="22"/>
          <w:szCs w:val="22"/>
          <w:u w:val="none"/>
          <w:lang w:val="en-GB"/>
        </w:rPr>
      </w:pPr>
    </w:p>
    <w:p w:rsidR="00742D31" w:rsidRPr="00082550" w:rsidRDefault="00742D31" w:rsidP="00742D31">
      <w:pPr>
        <w:rPr>
          <w:lang w:val="en-GB"/>
        </w:rPr>
      </w:pPr>
    </w:p>
    <w:p w:rsidR="00742D31" w:rsidRPr="00D065F0" w:rsidRDefault="00742D31" w:rsidP="00742D31">
      <w:pPr>
        <w:rPr>
          <w:lang w:val="en-GB"/>
        </w:rPr>
      </w:pPr>
    </w:p>
    <w:p w:rsidR="00A67C59" w:rsidRPr="00742D31" w:rsidRDefault="00A67C59">
      <w:pPr>
        <w:rPr>
          <w:lang w:val="en-GB"/>
        </w:rPr>
      </w:pPr>
    </w:p>
    <w:sectPr w:rsidR="00A67C59" w:rsidRPr="00742D31" w:rsidSect="00FC2B9E">
      <w:pgSz w:w="11906" w:h="16838"/>
      <w:pgMar w:top="1134" w:right="1134" w:bottom="11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TmsRmn">
    <w:altName w:val="Courier New"/>
    <w:panose1 w:val="00000000000000000000"/>
    <w:charset w:val="00"/>
    <w:family w:val="decorative"/>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425"/>
    <w:multiLevelType w:val="hybridMultilevel"/>
    <w:tmpl w:val="FDB00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733C4F"/>
    <w:multiLevelType w:val="hybridMultilevel"/>
    <w:tmpl w:val="9CEEC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75521F"/>
    <w:multiLevelType w:val="hybridMultilevel"/>
    <w:tmpl w:val="7556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C1AE5"/>
    <w:multiLevelType w:val="hybridMultilevel"/>
    <w:tmpl w:val="FECEE472"/>
    <w:lvl w:ilvl="0" w:tplc="9CC488B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9D2950"/>
    <w:multiLevelType w:val="hybridMultilevel"/>
    <w:tmpl w:val="23B43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A00F46"/>
    <w:multiLevelType w:val="hybridMultilevel"/>
    <w:tmpl w:val="60B44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710D13"/>
    <w:multiLevelType w:val="hybridMultilevel"/>
    <w:tmpl w:val="8C121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212D62"/>
    <w:multiLevelType w:val="hybridMultilevel"/>
    <w:tmpl w:val="6CC8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3821B8"/>
    <w:multiLevelType w:val="hybridMultilevel"/>
    <w:tmpl w:val="7A7C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7343BE"/>
    <w:multiLevelType w:val="hybridMultilevel"/>
    <w:tmpl w:val="89BC5F68"/>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0">
    <w:nsid w:val="6A340BEE"/>
    <w:multiLevelType w:val="hybridMultilevel"/>
    <w:tmpl w:val="D9043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DCC508D"/>
    <w:multiLevelType w:val="hybridMultilevel"/>
    <w:tmpl w:val="E21E5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1"/>
  </w:num>
  <w:num w:numId="4">
    <w:abstractNumId w:val="1"/>
  </w:num>
  <w:num w:numId="5">
    <w:abstractNumId w:val="7"/>
  </w:num>
  <w:num w:numId="6">
    <w:abstractNumId w:val="2"/>
  </w:num>
  <w:num w:numId="7">
    <w:abstractNumId w:val="8"/>
  </w:num>
  <w:num w:numId="8">
    <w:abstractNumId w:val="5"/>
  </w:num>
  <w:num w:numId="9">
    <w:abstractNumId w:val="10"/>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31"/>
    <w:rsid w:val="001F3FEB"/>
    <w:rsid w:val="00742D31"/>
    <w:rsid w:val="008A3B21"/>
    <w:rsid w:val="00A67C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31"/>
    <w:pPr>
      <w:bidi/>
      <w:spacing w:after="0" w:line="240" w:lineRule="auto"/>
    </w:pPr>
    <w:rPr>
      <w:rFonts w:ascii="Times New Roman" w:eastAsia="Times New Roman" w:hAnsi="Times New Roman" w:cs="Traditional Arabic"/>
      <w:sz w:val="20"/>
      <w:szCs w:val="20"/>
      <w:lang w:eastAsia="zh-CN"/>
    </w:rPr>
  </w:style>
  <w:style w:type="paragraph" w:styleId="Heading3">
    <w:name w:val="heading 3"/>
    <w:basedOn w:val="Normal"/>
    <w:next w:val="Normal"/>
    <w:link w:val="Heading3Char"/>
    <w:qFormat/>
    <w:rsid w:val="00742D31"/>
    <w:pPr>
      <w:keepNext/>
      <w:bidi w:val="0"/>
      <w:jc w:val="both"/>
      <w:outlineLvl w:val="2"/>
    </w:pPr>
    <w:rPr>
      <w:rFonts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42D31"/>
    <w:rPr>
      <w:rFonts w:ascii="Times New Roman" w:eastAsia="Times New Roman" w:hAnsi="Times New Roman" w:cs="Times New Roman"/>
      <w:b/>
      <w:bCs/>
      <w:sz w:val="24"/>
      <w:szCs w:val="24"/>
    </w:rPr>
  </w:style>
  <w:style w:type="paragraph" w:styleId="Title">
    <w:name w:val="Title"/>
    <w:basedOn w:val="Normal"/>
    <w:link w:val="TitleChar"/>
    <w:qFormat/>
    <w:rsid w:val="00742D31"/>
    <w:pPr>
      <w:bidi w:val="0"/>
      <w:jc w:val="center"/>
    </w:pPr>
    <w:rPr>
      <w:rFonts w:ascii="Garamond" w:hAnsi="Garamond" w:cs="TmsRmn"/>
      <w:b/>
      <w:bCs/>
      <w:color w:val="000000"/>
      <w:sz w:val="24"/>
      <w:u w:val="single"/>
    </w:rPr>
  </w:style>
  <w:style w:type="character" w:customStyle="1" w:styleId="TitleChar">
    <w:name w:val="Title Char"/>
    <w:basedOn w:val="DefaultParagraphFont"/>
    <w:link w:val="Title"/>
    <w:rsid w:val="00742D31"/>
    <w:rPr>
      <w:rFonts w:ascii="Garamond" w:eastAsia="Times New Roman" w:hAnsi="Garamond" w:cs="TmsRmn"/>
      <w:b/>
      <w:bCs/>
      <w:color w:val="000000"/>
      <w:sz w:val="24"/>
      <w:szCs w:val="20"/>
      <w:u w:val="single"/>
      <w:lang w:eastAsia="zh-CN"/>
    </w:rPr>
  </w:style>
  <w:style w:type="character" w:styleId="Hyperlink">
    <w:name w:val="Hyperlink"/>
    <w:basedOn w:val="DefaultParagraphFont"/>
    <w:rsid w:val="00742D31"/>
    <w:rPr>
      <w:color w:val="0000FF"/>
      <w:u w:val="single"/>
    </w:rPr>
  </w:style>
  <w:style w:type="paragraph" w:styleId="ListParagraph">
    <w:name w:val="List Paragraph"/>
    <w:basedOn w:val="Normal"/>
    <w:uiPriority w:val="34"/>
    <w:qFormat/>
    <w:rsid w:val="00742D31"/>
    <w:pPr>
      <w:bidi w:val="0"/>
      <w:ind w:left="720"/>
    </w:pPr>
    <w:rPr>
      <w:rFonts w:cs="Times New Roman"/>
      <w:sz w:val="24"/>
      <w:szCs w:val="24"/>
      <w:lang w:eastAsia="en-US"/>
    </w:rPr>
  </w:style>
  <w:style w:type="paragraph" w:styleId="DocumentMap">
    <w:name w:val="Document Map"/>
    <w:basedOn w:val="Normal"/>
    <w:link w:val="DocumentMapChar"/>
    <w:rsid w:val="00742D31"/>
    <w:pPr>
      <w:bidi w:val="0"/>
    </w:pPr>
    <w:rPr>
      <w:rFonts w:ascii="Tahoma" w:hAnsi="Tahoma" w:cs="Tahoma"/>
      <w:sz w:val="16"/>
      <w:szCs w:val="16"/>
      <w:lang w:eastAsia="en-US"/>
    </w:rPr>
  </w:style>
  <w:style w:type="character" w:customStyle="1" w:styleId="DocumentMapChar">
    <w:name w:val="Document Map Char"/>
    <w:basedOn w:val="DefaultParagraphFont"/>
    <w:link w:val="DocumentMap"/>
    <w:rsid w:val="00742D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31"/>
    <w:pPr>
      <w:bidi/>
      <w:spacing w:after="0" w:line="240" w:lineRule="auto"/>
    </w:pPr>
    <w:rPr>
      <w:rFonts w:ascii="Times New Roman" w:eastAsia="Times New Roman" w:hAnsi="Times New Roman" w:cs="Traditional Arabic"/>
      <w:sz w:val="20"/>
      <w:szCs w:val="20"/>
      <w:lang w:eastAsia="zh-CN"/>
    </w:rPr>
  </w:style>
  <w:style w:type="paragraph" w:styleId="Heading3">
    <w:name w:val="heading 3"/>
    <w:basedOn w:val="Normal"/>
    <w:next w:val="Normal"/>
    <w:link w:val="Heading3Char"/>
    <w:qFormat/>
    <w:rsid w:val="00742D31"/>
    <w:pPr>
      <w:keepNext/>
      <w:bidi w:val="0"/>
      <w:jc w:val="both"/>
      <w:outlineLvl w:val="2"/>
    </w:pPr>
    <w:rPr>
      <w:rFonts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42D31"/>
    <w:rPr>
      <w:rFonts w:ascii="Times New Roman" w:eastAsia="Times New Roman" w:hAnsi="Times New Roman" w:cs="Times New Roman"/>
      <w:b/>
      <w:bCs/>
      <w:sz w:val="24"/>
      <w:szCs w:val="24"/>
    </w:rPr>
  </w:style>
  <w:style w:type="paragraph" w:styleId="Title">
    <w:name w:val="Title"/>
    <w:basedOn w:val="Normal"/>
    <w:link w:val="TitleChar"/>
    <w:qFormat/>
    <w:rsid w:val="00742D31"/>
    <w:pPr>
      <w:bidi w:val="0"/>
      <w:jc w:val="center"/>
    </w:pPr>
    <w:rPr>
      <w:rFonts w:ascii="Garamond" w:hAnsi="Garamond" w:cs="TmsRmn"/>
      <w:b/>
      <w:bCs/>
      <w:color w:val="000000"/>
      <w:sz w:val="24"/>
      <w:u w:val="single"/>
    </w:rPr>
  </w:style>
  <w:style w:type="character" w:customStyle="1" w:styleId="TitleChar">
    <w:name w:val="Title Char"/>
    <w:basedOn w:val="DefaultParagraphFont"/>
    <w:link w:val="Title"/>
    <w:rsid w:val="00742D31"/>
    <w:rPr>
      <w:rFonts w:ascii="Garamond" w:eastAsia="Times New Roman" w:hAnsi="Garamond" w:cs="TmsRmn"/>
      <w:b/>
      <w:bCs/>
      <w:color w:val="000000"/>
      <w:sz w:val="24"/>
      <w:szCs w:val="20"/>
      <w:u w:val="single"/>
      <w:lang w:eastAsia="zh-CN"/>
    </w:rPr>
  </w:style>
  <w:style w:type="character" w:styleId="Hyperlink">
    <w:name w:val="Hyperlink"/>
    <w:basedOn w:val="DefaultParagraphFont"/>
    <w:rsid w:val="00742D31"/>
    <w:rPr>
      <w:color w:val="0000FF"/>
      <w:u w:val="single"/>
    </w:rPr>
  </w:style>
  <w:style w:type="paragraph" w:styleId="ListParagraph">
    <w:name w:val="List Paragraph"/>
    <w:basedOn w:val="Normal"/>
    <w:uiPriority w:val="34"/>
    <w:qFormat/>
    <w:rsid w:val="00742D31"/>
    <w:pPr>
      <w:bidi w:val="0"/>
      <w:ind w:left="720"/>
    </w:pPr>
    <w:rPr>
      <w:rFonts w:cs="Times New Roman"/>
      <w:sz w:val="24"/>
      <w:szCs w:val="24"/>
      <w:lang w:eastAsia="en-US"/>
    </w:rPr>
  </w:style>
  <w:style w:type="paragraph" w:styleId="DocumentMap">
    <w:name w:val="Document Map"/>
    <w:basedOn w:val="Normal"/>
    <w:link w:val="DocumentMapChar"/>
    <w:rsid w:val="00742D31"/>
    <w:pPr>
      <w:bidi w:val="0"/>
    </w:pPr>
    <w:rPr>
      <w:rFonts w:ascii="Tahoma" w:hAnsi="Tahoma" w:cs="Tahoma"/>
      <w:sz w:val="16"/>
      <w:szCs w:val="16"/>
      <w:lang w:eastAsia="en-US"/>
    </w:rPr>
  </w:style>
  <w:style w:type="character" w:customStyle="1" w:styleId="DocumentMapChar">
    <w:name w:val="Document Map Char"/>
    <w:basedOn w:val="DefaultParagraphFont"/>
    <w:link w:val="DocumentMap"/>
    <w:rsid w:val="00742D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men.vac@unfpa.org"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dc:creator>
  <cp:lastModifiedBy>Amal</cp:lastModifiedBy>
  <cp:revision>2</cp:revision>
  <dcterms:created xsi:type="dcterms:W3CDTF">2018-04-23T11:42:00Z</dcterms:created>
  <dcterms:modified xsi:type="dcterms:W3CDTF">2018-04-23T12:00:00Z</dcterms:modified>
</cp:coreProperties>
</file>